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89" w:rsidRDefault="00C01489" w:rsidP="00C01489">
      <w:r>
        <w:rPr>
          <w:noProof/>
          <w:lang w:eastAsia="it-IT"/>
        </w:rPr>
        <w:drawing>
          <wp:inline distT="0" distB="0" distL="0" distR="0">
            <wp:extent cx="6115050" cy="971550"/>
            <wp:effectExtent l="0" t="0" r="0" b="0"/>
            <wp:docPr id="1" name="Immagine 1" descr="Immagine_Logo_intestazione_d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_Logo_intestazione_de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40"/>
        <w:gridCol w:w="1600"/>
        <w:gridCol w:w="1820"/>
        <w:gridCol w:w="2020"/>
      </w:tblGrid>
      <w:tr w:rsidR="00C01489" w:rsidRPr="00C01489" w:rsidTr="00C01489">
        <w:trPr>
          <w:trHeight w:val="78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ASST DI PAVIA</w:t>
            </w: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CONCORSI IL CUI BANDO E' STATO PUBBLICATO NELL'ANNO 2016</w:t>
            </w:r>
          </w:p>
        </w:tc>
      </w:tr>
      <w:tr w:rsidR="00C01489" w:rsidRPr="00C01489" w:rsidTr="00C01489">
        <w:trPr>
          <w:trHeight w:val="76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INDIZIONE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PROFILO PROFESSIONALE/POSIZIONE FUNZIONALE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DATA PUBBLICAZIONE E DATA DI SCADENZA BANDO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ESPLETAMENTO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CONCLUSIONE</w:t>
            </w:r>
          </w:p>
        </w:tc>
      </w:tr>
      <w:tr w:rsidR="00C01489" w:rsidRPr="00C01489" w:rsidTr="00C01489">
        <w:trPr>
          <w:trHeight w:val="19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n.671, del 18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N.1 POSTO DI DIRIGENTE MEDICO – - DISCIPLINA DI PEDIATRIA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22 marzo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n.159, del 31 marzo 2016</w:t>
            </w:r>
          </w:p>
        </w:tc>
      </w:tr>
      <w:tr w:rsidR="00C01489" w:rsidRPr="00C01489" w:rsidTr="00C01489">
        <w:trPr>
          <w:trHeight w:val="14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n.671, del 18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N.2 POSTI DI DIRIGENTE MEDICO - DISCIPLINA DI PSICHIATRIA -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12 aprile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n.217, del 29 aprile 2016</w:t>
            </w:r>
          </w:p>
        </w:tc>
      </w:tr>
      <w:tr w:rsidR="00C01489" w:rsidRPr="00C01489" w:rsidTr="00C01489">
        <w:trPr>
          <w:trHeight w:val="1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n.671, del 18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N.1 POSTO DI DIRIGENTE MEDICO –  DISCIPLINA DI PATOLOGIA CLINICA O MICROBIOLOGIA O BIOCHIMICA CLINICA 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21 marzo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n.157, del 31 marzo 2016</w:t>
            </w:r>
          </w:p>
        </w:tc>
      </w:tr>
      <w:tr w:rsidR="00C01489" w:rsidRPr="00C01489" w:rsidTr="00C01489">
        <w:trPr>
          <w:trHeight w:val="26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n.671, del 18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· N.1 POSTO DI DIRIGENTE MEDICO -DISCIPLINA DI ORTOPEDIA E TRAUMATOLOGIA 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24 marzo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n.156, del 31 marzo 2016</w:t>
            </w:r>
          </w:p>
        </w:tc>
      </w:tr>
      <w:tr w:rsidR="00C01489" w:rsidRPr="00C01489" w:rsidTr="00C01489">
        <w:trPr>
          <w:trHeight w:val="20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n.671, del 18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N.2 POSTI DI DIRIGENTE MEDICO  - DISCIPLINA DI MEDICINA E CHIRURGIA D’ACCETTAZIONE E D’URGENZA 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22 marzo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n.158, del 31 marzo 2016</w:t>
            </w:r>
          </w:p>
        </w:tc>
      </w:tr>
      <w:tr w:rsidR="00C01489" w:rsidRPr="00C01489" w:rsidTr="00C01489">
        <w:trPr>
          <w:trHeight w:val="20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lastRenderedPageBreak/>
              <w:t>deliberazione n.653, del 14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N.1 POSTO DI COLLABORATORE PROFESSIONALE SANITARIO – TECNICO SANITARIO DI LABORATORIO  BIOMEDICO – CAT.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15 marzo 2016: prova preselettiva,</w:t>
            </w: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br/>
              <w:t>16 marzo 2016: prova scritta e prova pratica,</w:t>
            </w: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br/>
              <w:t>18 marzo 2016: prova orale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n.162, del 31 marzo 2016</w:t>
            </w:r>
          </w:p>
        </w:tc>
      </w:tr>
      <w:tr w:rsidR="00C01489" w:rsidRPr="00C01489" w:rsidTr="00C01489">
        <w:trPr>
          <w:trHeight w:val="19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n.653, del 14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N.1 POSTO DI COLLABORATORE PROFESSIONALE SANITARIO – TECNICO DI NEUROFISIOPATOLOGIA -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14 marzo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n.161, del 31 marzo 2016</w:t>
            </w:r>
          </w:p>
        </w:tc>
      </w:tr>
      <w:tr w:rsidR="00C01489" w:rsidRPr="00C01489" w:rsidTr="00C01489">
        <w:trPr>
          <w:trHeight w:val="10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n.653, del 14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N.5 POSTI DI OPERATORE SOCIO SANITARIO – O.S.S. – CAT. B – LIVELLO ECONOMICO BS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14 giugno 2016: prova preselettiva,</w:t>
            </w: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br/>
              <w:t>18 luglio 2016: prova pratica,</w:t>
            </w: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br/>
              <w:t>21 luglio 2016: prova orale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n.424, del 3 agosto 2016</w:t>
            </w:r>
          </w:p>
        </w:tc>
      </w:tr>
      <w:tr w:rsidR="00C01489" w:rsidRPr="00C01489" w:rsidTr="00C01489">
        <w:trPr>
          <w:trHeight w:val="11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deliberazione n.653, del 14 dicembre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N.3 POSTI DI OPERATORE TECNICO SPECIALIZZATO – AUTISTA SOCCORRITORE (PER MEZZI DI SOCCORSO) – CAT. B – LIVELLO ECONOMICO BS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G.U. N.3 DEL 12 GENNAIO 2016 – SCADENZA 11 FEBBRAIO 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non espletato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489" w:rsidRPr="00C01489" w:rsidRDefault="00C01489" w:rsidP="00C014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C0148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A324F" w:rsidRPr="00C01489" w:rsidRDefault="003A324F" w:rsidP="00C01489">
      <w:pPr>
        <w:ind w:firstLine="708"/>
      </w:pPr>
    </w:p>
    <w:sectPr w:rsidR="003A324F" w:rsidRPr="00C01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9"/>
    <w:rsid w:val="003A324F"/>
    <w:rsid w:val="00C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Pavia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2018-03-27T13:29:00Z</dcterms:created>
  <dcterms:modified xsi:type="dcterms:W3CDTF">2018-03-27T13:32:00Z</dcterms:modified>
</cp:coreProperties>
</file>